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0AEABE7A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2DE3D521" w14:textId="04113766" w:rsidR="000468B6" w:rsidRDefault="003A0D35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7C06F8">
        <w:rPr>
          <w:rFonts w:asciiTheme="minorHAnsi" w:hAnsiTheme="minorHAnsi" w:cstheme="minorHAnsi"/>
          <w:b/>
          <w:bCs/>
        </w:rPr>
        <w:t>:</w:t>
      </w:r>
    </w:p>
    <w:p w14:paraId="722AEB9F" w14:textId="3AA62B38" w:rsidR="00450652" w:rsidRPr="00450652" w:rsidRDefault="00450652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0" w:name="_Hlk134613183"/>
      <w:bookmarkStart w:id="1" w:name="_Hlk156985547"/>
      <w:r w:rsidRPr="00450652">
        <w:rPr>
          <w:rStyle w:val="FontStyle18"/>
          <w:rFonts w:asciiTheme="minorHAnsi" w:hAnsiTheme="minorHAnsi" w:cstheme="minorHAnsi"/>
          <w:sz w:val="24"/>
          <w:szCs w:val="24"/>
        </w:rPr>
        <w:t>„Modernizacja infrastruktury drogowej w ulicy Chomiczewskiego w Radzyniu Podlaskim”</w:t>
      </w:r>
      <w:bookmarkEnd w:id="0"/>
      <w:bookmarkEnd w:id="1"/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2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6A64F6A4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 xml:space="preserve">Oświadczenie składane na podstawie art. 273 ust. 2 ustawy z dnia 11 września 2019 r. Prawo zamówień publicznych (tekst jedn.: </w:t>
            </w:r>
            <w:r w:rsidR="000B695E" w:rsidRPr="00005EDB">
              <w:rPr>
                <w:rFonts w:asciiTheme="minorHAnsi" w:hAnsiTheme="minorHAnsi" w:cstheme="minorHAnsi"/>
                <w:b/>
              </w:rPr>
              <w:t>Dz. U. z 2024 r. poz. 1320 z późn. zm.</w:t>
            </w:r>
            <w:r w:rsidRPr="00374C42">
              <w:rPr>
                <w:rFonts w:asciiTheme="minorHAnsi" w:hAnsiTheme="minorHAnsi" w:cstheme="minorHAnsi"/>
                <w:b/>
              </w:rPr>
              <w:t xml:space="preserve">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0468B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3" w:name="_Hlk96065192"/>
    </w:p>
    <w:p w14:paraId="7F9B2AC4" w14:textId="13D4CAD4" w:rsidR="007C06F8" w:rsidRPr="00450652" w:rsidRDefault="00450652" w:rsidP="00FF6482">
      <w:pPr>
        <w:rPr>
          <w:rFonts w:asciiTheme="minorHAnsi" w:hAnsiTheme="minorHAnsi" w:cstheme="minorHAnsi"/>
        </w:rPr>
      </w:pPr>
      <w:bookmarkStart w:id="4" w:name="_Hlk129085823"/>
      <w:bookmarkEnd w:id="3"/>
      <w:r w:rsidRPr="00450652">
        <w:rPr>
          <w:rStyle w:val="FontStyle18"/>
          <w:rFonts w:asciiTheme="minorHAnsi" w:hAnsiTheme="minorHAnsi" w:cstheme="minorHAnsi"/>
          <w:sz w:val="24"/>
          <w:szCs w:val="24"/>
        </w:rPr>
        <w:t>„Modernizacja infrastruktury drogowej w ulicy Chomiczewskiego w Radzyniu Podlaskim”</w:t>
      </w:r>
      <w:r w:rsidR="007C06F8" w:rsidRPr="00450652"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bookmarkEnd w:id="4"/>
    <w:p w14:paraId="2C3BE4FD" w14:textId="77777777" w:rsidR="0021629C" w:rsidRDefault="0021629C" w:rsidP="00E15C65">
      <w:pPr>
        <w:spacing w:line="276" w:lineRule="auto"/>
        <w:rPr>
          <w:rFonts w:asciiTheme="minorHAnsi" w:hAnsiTheme="minorHAnsi" w:cstheme="minorHAnsi"/>
          <w:snapToGrid w:val="0"/>
        </w:rPr>
      </w:pPr>
    </w:p>
    <w:p w14:paraId="6EDCD80A" w14:textId="10CC8B2A" w:rsidR="00C72711" w:rsidRDefault="006320EE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74C42">
        <w:rPr>
          <w:rFonts w:asciiTheme="minorHAnsi" w:hAnsiTheme="minorHAnsi" w:cstheme="minorHAnsi"/>
          <w:snapToGrid w:val="0"/>
        </w:rPr>
        <w:t>p</w:t>
      </w:r>
      <w:r w:rsidRPr="00374C42">
        <w:rPr>
          <w:rFonts w:asciiTheme="minorHAnsi" w:hAnsiTheme="minorHAnsi" w:cstheme="minorHAnsi"/>
        </w:rPr>
        <w:t>rowadzonego przez</w:t>
      </w:r>
      <w:r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772BEFA4" w14:textId="77777777" w:rsidR="00A12AE0" w:rsidRPr="00374C42" w:rsidRDefault="00A12AE0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5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2DBC7B21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="002765DB"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2765DB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2765DB">
              <w:rPr>
                <w:rFonts w:asciiTheme="minorHAnsi" w:hAnsiTheme="minorHAnsi" w:cstheme="minorHAnsi"/>
              </w:rPr>
              <w:t xml:space="preserve">art. 109 ust. 1 pkt 5,7 </w:t>
            </w:r>
            <w:r w:rsidR="002765DB" w:rsidRPr="00AF5FCD">
              <w:rPr>
                <w:rFonts w:asciiTheme="minorHAnsi" w:hAnsiTheme="minorHAnsi" w:cstheme="minorHAnsi"/>
              </w:rPr>
              <w:t>ustaw</w:t>
            </w:r>
            <w:r w:rsidR="002765DB">
              <w:rPr>
                <w:rFonts w:asciiTheme="minorHAnsi" w:hAnsiTheme="minorHAnsi" w:cstheme="minorHAnsi"/>
              </w:rPr>
              <w:t>y</w:t>
            </w:r>
            <w:r w:rsidR="002765DB" w:rsidRPr="00AF5FCD">
              <w:rPr>
                <w:rFonts w:asciiTheme="minorHAnsi" w:hAnsiTheme="minorHAnsi" w:cstheme="minorHAnsi"/>
              </w:rPr>
              <w:t xml:space="preserve"> z dnia 11 września 2019 r. Prawo zamówień publicznych (Dz. U. z 2024 r. poz. 1320 z późn. zm.)</w:t>
            </w:r>
            <w:r>
              <w:rPr>
                <w:rFonts w:asciiTheme="minorHAnsi" w:hAnsiTheme="minorHAnsi" w:cstheme="minorHAnsi"/>
              </w:rPr>
              <w:t xml:space="preserve">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</w:t>
            </w:r>
            <w:r w:rsidR="000B695E" w:rsidRPr="00DC02DF">
              <w:rPr>
                <w:rFonts w:cs="Calibri"/>
              </w:rPr>
              <w:t>t.j. Dz.U. z 2025 r., poz. 514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663D100F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="002765DB"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2765DB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2765DB">
              <w:rPr>
                <w:rFonts w:asciiTheme="minorHAnsi" w:hAnsiTheme="minorHAnsi" w:cstheme="minorHAnsi"/>
              </w:rPr>
              <w:t xml:space="preserve">art. 109 ust. 1 pkt 5,7 </w:t>
            </w:r>
            <w:r w:rsidR="002765DB" w:rsidRPr="00AF5FCD">
              <w:rPr>
                <w:rFonts w:asciiTheme="minorHAnsi" w:hAnsiTheme="minorHAnsi" w:cstheme="minorHAnsi"/>
              </w:rPr>
              <w:t>ustaw</w:t>
            </w:r>
            <w:r w:rsidR="002765DB">
              <w:rPr>
                <w:rFonts w:asciiTheme="minorHAnsi" w:hAnsiTheme="minorHAnsi" w:cstheme="minorHAnsi"/>
              </w:rPr>
              <w:t>y</w:t>
            </w:r>
            <w:r w:rsidR="002765DB" w:rsidRPr="00AF5FCD">
              <w:rPr>
                <w:rFonts w:asciiTheme="minorHAnsi" w:hAnsiTheme="minorHAnsi" w:cstheme="minorHAnsi"/>
              </w:rPr>
              <w:t xml:space="preserve"> z dnia 11 września 2019 r. Prawo zamówień publicznych (Dz. U. z 2024 r. poz. 1320 z późn. zm.)</w:t>
            </w:r>
            <w:r w:rsidR="008E2BCB">
              <w:rPr>
                <w:rFonts w:asciiTheme="minorHAnsi" w:hAnsiTheme="minorHAnsi" w:cstheme="minorHAnsi"/>
              </w:rPr>
              <w:t xml:space="preserve"> </w:t>
            </w:r>
            <w:r w:rsidR="008E2BCB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oraz</w:t>
            </w:r>
            <w:r w:rsidR="000B695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</w:t>
            </w:r>
            <w:r w:rsidR="000B695E" w:rsidRPr="00DC02DF">
              <w:rPr>
                <w:rFonts w:cs="Calibri"/>
              </w:rPr>
              <w:t>t.j. Dz.U. z 2025 r., poz. 514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5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513063F7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66F079B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</w:t>
      </w:r>
      <w:r w:rsidR="00263460" w:rsidRPr="00AF5FCD">
        <w:rPr>
          <w:rFonts w:asciiTheme="minorHAnsi" w:hAnsiTheme="minorHAnsi" w:cstheme="minorHAnsi"/>
        </w:rPr>
        <w:t>ustaw</w:t>
      </w:r>
      <w:r w:rsidR="00263460">
        <w:rPr>
          <w:rFonts w:asciiTheme="minorHAnsi" w:hAnsiTheme="minorHAnsi" w:cstheme="minorHAnsi"/>
        </w:rPr>
        <w:t>y</w:t>
      </w:r>
      <w:r w:rsidR="00263460" w:rsidRPr="00AF5FCD">
        <w:rPr>
          <w:rFonts w:asciiTheme="minorHAnsi" w:hAnsiTheme="minorHAnsi" w:cstheme="minorHAnsi"/>
        </w:rPr>
        <w:t xml:space="preserve"> z dnia 11 września 2019 r. Prawo zamówień publicznych (Dz. U. z 2024 r. poz. 1320 z późn. zm.)</w:t>
      </w:r>
      <w:r w:rsidRPr="00374C42">
        <w:rPr>
          <w:rFonts w:asciiTheme="minorHAnsi" w:hAnsiTheme="minorHAnsi" w:cstheme="minorHAnsi"/>
        </w:rPr>
        <w:t xml:space="preserve">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22979BC" w14:textId="0C2FD1EE" w:rsidR="001D7106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5238B36" w14:textId="77777777" w:rsidR="00FF6482" w:rsidRPr="00374C42" w:rsidRDefault="00FF6482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</w:p>
    <w:p w14:paraId="38123F4B" w14:textId="17847C32" w:rsidR="00EA0EA4" w:rsidRPr="00374C42" w:rsidRDefault="000468B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 </w:t>
      </w:r>
      <w:r w:rsidR="00D81F76"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45065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bookmarkStart w:id="6" w:name="_Hlk96065852"/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Pr="00450652" w:rsidRDefault="00280D8E" w:rsidP="00280D8E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450652">
        <w:rPr>
          <w:rFonts w:asciiTheme="minorHAnsi" w:hAnsiTheme="minorHAnsi" w:cstheme="minorHAnsi"/>
          <w:b/>
          <w:bCs/>
          <w:sz w:val="20"/>
          <w:szCs w:val="20"/>
        </w:rPr>
        <w:t>.</w:t>
      </w:r>
      <w:bookmarkEnd w:id="6"/>
    </w:p>
    <w:sectPr w:rsidR="00A33BD6" w:rsidRPr="00450652" w:rsidSect="00643C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65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A3229" w14:textId="77777777" w:rsidR="00643CD7" w:rsidRDefault="00643CD7" w:rsidP="00AF0EDA">
      <w:r>
        <w:separator/>
      </w:r>
    </w:p>
  </w:endnote>
  <w:endnote w:type="continuationSeparator" w:id="0">
    <w:p w14:paraId="20B363A9" w14:textId="77777777" w:rsidR="00643CD7" w:rsidRDefault="00643CD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4BAE9" w14:textId="77777777" w:rsidR="00222A72" w:rsidRDefault="00222A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ECDAF" w14:textId="77777777" w:rsidR="00222A72" w:rsidRDefault="00222A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6FB48" w14:textId="77777777" w:rsidR="00643CD7" w:rsidRDefault="00643CD7" w:rsidP="00AF0EDA">
      <w:r>
        <w:separator/>
      </w:r>
    </w:p>
  </w:footnote>
  <w:footnote w:type="continuationSeparator" w:id="0">
    <w:p w14:paraId="5B4C7CC8" w14:textId="77777777" w:rsidR="00643CD7" w:rsidRDefault="00643CD7" w:rsidP="00AF0EDA">
      <w:r>
        <w:continuationSeparator/>
      </w:r>
    </w:p>
  </w:footnote>
  <w:footnote w:id="1">
    <w:p w14:paraId="25B2B818" w14:textId="77777777" w:rsidR="008E2BCB" w:rsidRDefault="008E2BCB" w:rsidP="008E2B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46F83" w14:textId="77777777" w:rsidR="00222A72" w:rsidRDefault="00222A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500C0F14" w:rsidR="00DD1DA3" w:rsidRDefault="00DD1DA3" w:rsidP="001E5288">
    <w:pPr>
      <w:pStyle w:val="Nagwek"/>
      <w:jc w:val="center"/>
      <w:rPr>
        <w:rFonts w:asciiTheme="minorHAnsi" w:hAnsiTheme="minorHAnsi" w:cstheme="minorHAnsi"/>
      </w:rPr>
    </w:pPr>
  </w:p>
  <w:p w14:paraId="03E15C85" w14:textId="77777777" w:rsidR="001E5288" w:rsidRDefault="001E5288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51ABF936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222A72">
      <w:rPr>
        <w:rFonts w:asciiTheme="minorHAnsi" w:hAnsiTheme="minorHAnsi" w:cstheme="minorHAnsi"/>
      </w:rPr>
      <w:t>8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222A72">
      <w:rPr>
        <w:rFonts w:asciiTheme="minorHAnsi" w:hAnsiTheme="minorHAnsi" w:cstheme="minorHAnsi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6CF41" w14:textId="77777777" w:rsidR="00222A72" w:rsidRDefault="00222A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30CD"/>
    <w:rsid w:val="0002570A"/>
    <w:rsid w:val="00025899"/>
    <w:rsid w:val="00032EBE"/>
    <w:rsid w:val="0003366A"/>
    <w:rsid w:val="00035ACD"/>
    <w:rsid w:val="000467FA"/>
    <w:rsid w:val="000468B6"/>
    <w:rsid w:val="000530C2"/>
    <w:rsid w:val="00084E4D"/>
    <w:rsid w:val="000911FB"/>
    <w:rsid w:val="00093BBF"/>
    <w:rsid w:val="000B49BE"/>
    <w:rsid w:val="000B695E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2434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29C"/>
    <w:rsid w:val="0021685A"/>
    <w:rsid w:val="00222A72"/>
    <w:rsid w:val="00224AFC"/>
    <w:rsid w:val="0023534F"/>
    <w:rsid w:val="00253144"/>
    <w:rsid w:val="00255608"/>
    <w:rsid w:val="00256B92"/>
    <w:rsid w:val="00263460"/>
    <w:rsid w:val="002765DB"/>
    <w:rsid w:val="00280D8E"/>
    <w:rsid w:val="002836C9"/>
    <w:rsid w:val="00297FFC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3479"/>
    <w:rsid w:val="003876F2"/>
    <w:rsid w:val="003915B1"/>
    <w:rsid w:val="003A0D35"/>
    <w:rsid w:val="003D230C"/>
    <w:rsid w:val="003F25DE"/>
    <w:rsid w:val="003F5295"/>
    <w:rsid w:val="00402BD3"/>
    <w:rsid w:val="004038BA"/>
    <w:rsid w:val="00411F35"/>
    <w:rsid w:val="004130BE"/>
    <w:rsid w:val="00436D9D"/>
    <w:rsid w:val="00443988"/>
    <w:rsid w:val="00444FCF"/>
    <w:rsid w:val="00450652"/>
    <w:rsid w:val="004918EB"/>
    <w:rsid w:val="0049496C"/>
    <w:rsid w:val="00496694"/>
    <w:rsid w:val="004C7875"/>
    <w:rsid w:val="004F11D7"/>
    <w:rsid w:val="005106A2"/>
    <w:rsid w:val="00515919"/>
    <w:rsid w:val="005169A6"/>
    <w:rsid w:val="00521EEC"/>
    <w:rsid w:val="00526A0A"/>
    <w:rsid w:val="005426E0"/>
    <w:rsid w:val="00576FE9"/>
    <w:rsid w:val="005A04FC"/>
    <w:rsid w:val="005B4257"/>
    <w:rsid w:val="005B5725"/>
    <w:rsid w:val="005B5D61"/>
    <w:rsid w:val="005C5B85"/>
    <w:rsid w:val="005D368E"/>
    <w:rsid w:val="005E2BFF"/>
    <w:rsid w:val="005E4A74"/>
    <w:rsid w:val="005F1B5A"/>
    <w:rsid w:val="005F1E18"/>
    <w:rsid w:val="005F228D"/>
    <w:rsid w:val="005F54A1"/>
    <w:rsid w:val="005F60ED"/>
    <w:rsid w:val="006126A9"/>
    <w:rsid w:val="00631297"/>
    <w:rsid w:val="006320EE"/>
    <w:rsid w:val="00633834"/>
    <w:rsid w:val="00642D1F"/>
    <w:rsid w:val="00643CD7"/>
    <w:rsid w:val="00656078"/>
    <w:rsid w:val="00665639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6E7356"/>
    <w:rsid w:val="006F54CA"/>
    <w:rsid w:val="00734D13"/>
    <w:rsid w:val="007455E6"/>
    <w:rsid w:val="0075373D"/>
    <w:rsid w:val="007647F1"/>
    <w:rsid w:val="00777E4E"/>
    <w:rsid w:val="007825EE"/>
    <w:rsid w:val="00784F4E"/>
    <w:rsid w:val="00792ABE"/>
    <w:rsid w:val="00795746"/>
    <w:rsid w:val="007B556F"/>
    <w:rsid w:val="007C06F8"/>
    <w:rsid w:val="007C27A1"/>
    <w:rsid w:val="007C60F3"/>
    <w:rsid w:val="007D5D8F"/>
    <w:rsid w:val="007E79C4"/>
    <w:rsid w:val="007F0372"/>
    <w:rsid w:val="0080007B"/>
    <w:rsid w:val="0081110A"/>
    <w:rsid w:val="00834B09"/>
    <w:rsid w:val="0084223E"/>
    <w:rsid w:val="00853C5E"/>
    <w:rsid w:val="00856EC1"/>
    <w:rsid w:val="00866F2C"/>
    <w:rsid w:val="00870721"/>
    <w:rsid w:val="00871EA8"/>
    <w:rsid w:val="008722C7"/>
    <w:rsid w:val="00882B04"/>
    <w:rsid w:val="00893BDE"/>
    <w:rsid w:val="008949B4"/>
    <w:rsid w:val="008B22C5"/>
    <w:rsid w:val="008B6531"/>
    <w:rsid w:val="008C19A1"/>
    <w:rsid w:val="008C65DF"/>
    <w:rsid w:val="008E2BCB"/>
    <w:rsid w:val="008E4EDD"/>
    <w:rsid w:val="008E7FF1"/>
    <w:rsid w:val="008F4AE5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97EF1"/>
    <w:rsid w:val="009A5268"/>
    <w:rsid w:val="009C2275"/>
    <w:rsid w:val="009F013A"/>
    <w:rsid w:val="009F24EE"/>
    <w:rsid w:val="009F6198"/>
    <w:rsid w:val="00A12AE0"/>
    <w:rsid w:val="00A26F50"/>
    <w:rsid w:val="00A31A12"/>
    <w:rsid w:val="00A33BD6"/>
    <w:rsid w:val="00A3449D"/>
    <w:rsid w:val="00A3548C"/>
    <w:rsid w:val="00A549FF"/>
    <w:rsid w:val="00A56A6A"/>
    <w:rsid w:val="00A64476"/>
    <w:rsid w:val="00A93B15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70DD"/>
    <w:rsid w:val="00B36366"/>
    <w:rsid w:val="00B45264"/>
    <w:rsid w:val="00B54D88"/>
    <w:rsid w:val="00B6198A"/>
    <w:rsid w:val="00B63B02"/>
    <w:rsid w:val="00B64CCD"/>
    <w:rsid w:val="00BA46F4"/>
    <w:rsid w:val="00BA737F"/>
    <w:rsid w:val="00BB7855"/>
    <w:rsid w:val="00BC1129"/>
    <w:rsid w:val="00BE10B4"/>
    <w:rsid w:val="00BE3ED0"/>
    <w:rsid w:val="00C022CB"/>
    <w:rsid w:val="00C12D71"/>
    <w:rsid w:val="00C51014"/>
    <w:rsid w:val="00C63F10"/>
    <w:rsid w:val="00C72711"/>
    <w:rsid w:val="00CB4D85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18F5"/>
    <w:rsid w:val="00E34FD9"/>
    <w:rsid w:val="00E35647"/>
    <w:rsid w:val="00E62015"/>
    <w:rsid w:val="00E66B2C"/>
    <w:rsid w:val="00E67BA5"/>
    <w:rsid w:val="00E7294F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2FE9"/>
    <w:rsid w:val="00F03562"/>
    <w:rsid w:val="00F05B94"/>
    <w:rsid w:val="00F3303E"/>
    <w:rsid w:val="00F451DC"/>
    <w:rsid w:val="00F65220"/>
    <w:rsid w:val="00F926BB"/>
    <w:rsid w:val="00F92D59"/>
    <w:rsid w:val="00FA2464"/>
    <w:rsid w:val="00FA6128"/>
    <w:rsid w:val="00FA75EB"/>
    <w:rsid w:val="00FB1855"/>
    <w:rsid w:val="00FD67FA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Krzysztof Bracha</cp:lastModifiedBy>
  <cp:revision>21</cp:revision>
  <cp:lastPrinted>2024-01-25T10:24:00Z</cp:lastPrinted>
  <dcterms:created xsi:type="dcterms:W3CDTF">2023-03-07T11:28:00Z</dcterms:created>
  <dcterms:modified xsi:type="dcterms:W3CDTF">2025-10-27T11:37:00Z</dcterms:modified>
</cp:coreProperties>
</file>